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C1754" w14:textId="77777777" w:rsidR="002F17DF" w:rsidRPr="001D409C" w:rsidRDefault="002F17DF" w:rsidP="002F17DF">
      <w:pPr>
        <w:widowControl w:val="0"/>
        <w:autoSpaceDE w:val="0"/>
        <w:autoSpaceDN w:val="0"/>
        <w:adjustRightInd w:val="0"/>
        <w:rPr>
          <w:rFonts w:asciiTheme="majorHAnsi" w:hAnsiTheme="majorHAnsi" w:cs="Baskerville"/>
          <w:bCs/>
        </w:rPr>
      </w:pPr>
    </w:p>
    <w:p w14:paraId="1E57DCBE" w14:textId="77777777" w:rsidR="002F17DF" w:rsidRPr="001D409C" w:rsidRDefault="002F17DF" w:rsidP="002F17DF">
      <w:pPr>
        <w:widowControl w:val="0"/>
        <w:autoSpaceDE w:val="0"/>
        <w:autoSpaceDN w:val="0"/>
        <w:adjustRightInd w:val="0"/>
        <w:rPr>
          <w:rFonts w:asciiTheme="majorHAnsi" w:hAnsiTheme="majorHAnsi" w:cs="Baskerville"/>
        </w:rPr>
      </w:pPr>
      <w:r w:rsidRPr="001D409C">
        <w:rPr>
          <w:rFonts w:asciiTheme="majorHAnsi" w:hAnsiTheme="majorHAnsi" w:cs="Baskerville"/>
          <w:bCs/>
        </w:rPr>
        <w:t>For Immediate Release</w:t>
      </w:r>
    </w:p>
    <w:p w14:paraId="2BBC15BA" w14:textId="77777777" w:rsidR="002F17DF" w:rsidRPr="001D409C" w:rsidRDefault="002F17DF" w:rsidP="002F17DF">
      <w:pPr>
        <w:widowControl w:val="0"/>
        <w:autoSpaceDE w:val="0"/>
        <w:autoSpaceDN w:val="0"/>
        <w:adjustRightInd w:val="0"/>
        <w:rPr>
          <w:rFonts w:asciiTheme="majorHAnsi" w:hAnsiTheme="majorHAnsi" w:cs="Baskerville"/>
        </w:rPr>
      </w:pPr>
      <w:r w:rsidRPr="001D409C">
        <w:rPr>
          <w:rFonts w:asciiTheme="majorHAnsi" w:hAnsiTheme="majorHAnsi" w:cs="Baskerville"/>
        </w:rPr>
        <w:t xml:space="preserve">Media Contact: Betsy Moss | 804.355.1557 | </w:t>
      </w:r>
      <w:hyperlink r:id="rId5" w:history="1">
        <w:r w:rsidRPr="001D409C">
          <w:rPr>
            <w:rStyle w:val="Hyperlink"/>
            <w:rFonts w:asciiTheme="majorHAnsi" w:hAnsiTheme="majorHAnsi" w:cs="Baskerville"/>
          </w:rPr>
          <w:t>betsymoss@verizon.net</w:t>
        </w:r>
      </w:hyperlink>
    </w:p>
    <w:p w14:paraId="699A5CF4" w14:textId="77777777" w:rsidR="002F17DF" w:rsidRPr="001D409C" w:rsidRDefault="002F17DF" w:rsidP="002F17DF">
      <w:pPr>
        <w:widowControl w:val="0"/>
        <w:autoSpaceDE w:val="0"/>
        <w:autoSpaceDN w:val="0"/>
        <w:adjustRightInd w:val="0"/>
        <w:rPr>
          <w:rFonts w:asciiTheme="majorHAnsi" w:hAnsiTheme="majorHAnsi" w:cs="Baskerville"/>
        </w:rPr>
      </w:pPr>
    </w:p>
    <w:p w14:paraId="61ECFB6B" w14:textId="77777777" w:rsidR="002F17DF" w:rsidRPr="001D409C" w:rsidRDefault="002F17DF" w:rsidP="002F17DF">
      <w:pPr>
        <w:widowControl w:val="0"/>
        <w:autoSpaceDE w:val="0"/>
        <w:autoSpaceDN w:val="0"/>
        <w:adjustRightInd w:val="0"/>
        <w:jc w:val="center"/>
        <w:rPr>
          <w:rFonts w:asciiTheme="majorHAnsi" w:hAnsiTheme="majorHAnsi" w:cs="Baskerville"/>
          <w:b/>
          <w:sz w:val="32"/>
          <w:szCs w:val="32"/>
        </w:rPr>
      </w:pPr>
      <w:r w:rsidRPr="001D409C">
        <w:rPr>
          <w:rFonts w:asciiTheme="majorHAnsi" w:hAnsiTheme="majorHAnsi" w:cs="Baskerville"/>
          <w:b/>
          <w:sz w:val="32"/>
          <w:szCs w:val="32"/>
        </w:rPr>
        <w:t xml:space="preserve">The Muscarelle Museum of Art Announces </w:t>
      </w:r>
    </w:p>
    <w:p w14:paraId="5B761E99" w14:textId="77777777" w:rsidR="002F17DF" w:rsidRPr="001D409C" w:rsidRDefault="002F17DF" w:rsidP="002F17DF">
      <w:pPr>
        <w:widowControl w:val="0"/>
        <w:autoSpaceDE w:val="0"/>
        <w:autoSpaceDN w:val="0"/>
        <w:adjustRightInd w:val="0"/>
        <w:jc w:val="center"/>
        <w:rPr>
          <w:rFonts w:asciiTheme="majorHAnsi" w:hAnsiTheme="majorHAnsi" w:cs="Baskerville"/>
          <w:b/>
          <w:sz w:val="32"/>
          <w:szCs w:val="32"/>
        </w:rPr>
      </w:pPr>
      <w:r w:rsidRPr="001D409C">
        <w:rPr>
          <w:rFonts w:asciiTheme="majorHAnsi" w:hAnsiTheme="majorHAnsi" w:cs="Baskerville"/>
          <w:b/>
          <w:sz w:val="32"/>
          <w:szCs w:val="32"/>
        </w:rPr>
        <w:t xml:space="preserve">Opening of </w:t>
      </w:r>
      <w:r w:rsidR="00175E11" w:rsidRPr="001D409C">
        <w:rPr>
          <w:rFonts w:asciiTheme="majorHAnsi" w:hAnsiTheme="majorHAnsi" w:cs="Baskerville"/>
          <w:b/>
          <w:i/>
          <w:sz w:val="32"/>
          <w:szCs w:val="32"/>
        </w:rPr>
        <w:t xml:space="preserve">Light Works: A Century of Great </w:t>
      </w:r>
      <w:r w:rsidR="00DF3A3C" w:rsidRPr="001D409C">
        <w:rPr>
          <w:rFonts w:asciiTheme="majorHAnsi" w:hAnsiTheme="majorHAnsi" w:cs="Baskerville"/>
          <w:b/>
          <w:i/>
          <w:sz w:val="32"/>
          <w:szCs w:val="32"/>
        </w:rPr>
        <w:t>Photography</w:t>
      </w:r>
      <w:r w:rsidRPr="001D409C">
        <w:rPr>
          <w:rFonts w:asciiTheme="majorHAnsi" w:hAnsiTheme="majorHAnsi" w:cs="Baskerville"/>
          <w:b/>
          <w:sz w:val="32"/>
          <w:szCs w:val="32"/>
        </w:rPr>
        <w:t xml:space="preserve"> </w:t>
      </w:r>
    </w:p>
    <w:p w14:paraId="5D80AE8B" w14:textId="77777777" w:rsidR="002F17DF" w:rsidRPr="001D409C" w:rsidRDefault="002F17DF" w:rsidP="002F17DF">
      <w:pPr>
        <w:widowControl w:val="0"/>
        <w:autoSpaceDE w:val="0"/>
        <w:autoSpaceDN w:val="0"/>
        <w:adjustRightInd w:val="0"/>
        <w:jc w:val="center"/>
        <w:rPr>
          <w:rFonts w:asciiTheme="majorHAnsi" w:hAnsiTheme="majorHAnsi" w:cs="Baskerville"/>
          <w:b/>
          <w:sz w:val="32"/>
          <w:szCs w:val="32"/>
        </w:rPr>
      </w:pPr>
    </w:p>
    <w:p w14:paraId="2CB4F7F8" w14:textId="77777777" w:rsidR="00FE5642" w:rsidRPr="001D409C" w:rsidRDefault="00FE5642" w:rsidP="002F17DF">
      <w:pPr>
        <w:widowControl w:val="0"/>
        <w:autoSpaceDE w:val="0"/>
        <w:autoSpaceDN w:val="0"/>
        <w:adjustRightInd w:val="0"/>
        <w:jc w:val="center"/>
        <w:rPr>
          <w:rFonts w:asciiTheme="majorHAnsi" w:hAnsiTheme="majorHAnsi" w:cs="Baskerville"/>
          <w:b/>
          <w:sz w:val="28"/>
          <w:szCs w:val="28"/>
        </w:rPr>
      </w:pPr>
      <w:r w:rsidRPr="001D409C">
        <w:rPr>
          <w:rFonts w:asciiTheme="majorHAnsi" w:hAnsiTheme="majorHAnsi" w:cs="Baskerville"/>
          <w:b/>
          <w:sz w:val="28"/>
          <w:szCs w:val="28"/>
        </w:rPr>
        <w:t xml:space="preserve">Masterworks </w:t>
      </w:r>
      <w:r w:rsidR="00B90946" w:rsidRPr="001D409C">
        <w:rPr>
          <w:rFonts w:asciiTheme="majorHAnsi" w:hAnsiTheme="majorHAnsi" w:cs="Baskerville"/>
          <w:b/>
          <w:sz w:val="28"/>
          <w:szCs w:val="28"/>
        </w:rPr>
        <w:t xml:space="preserve">by Famous Photographers </w:t>
      </w:r>
    </w:p>
    <w:p w14:paraId="3599A708" w14:textId="77777777" w:rsidR="002F17DF" w:rsidRPr="001D409C" w:rsidRDefault="00B90946" w:rsidP="002F17DF">
      <w:pPr>
        <w:widowControl w:val="0"/>
        <w:autoSpaceDE w:val="0"/>
        <w:autoSpaceDN w:val="0"/>
        <w:adjustRightInd w:val="0"/>
        <w:jc w:val="center"/>
        <w:rPr>
          <w:rFonts w:asciiTheme="majorHAnsi" w:hAnsiTheme="majorHAnsi" w:cs="Baskerville"/>
          <w:b/>
          <w:sz w:val="28"/>
          <w:szCs w:val="28"/>
        </w:rPr>
      </w:pPr>
      <w:proofErr w:type="gramStart"/>
      <w:r w:rsidRPr="001D409C">
        <w:rPr>
          <w:rFonts w:asciiTheme="majorHAnsi" w:hAnsiTheme="majorHAnsi" w:cs="Baskerville"/>
          <w:b/>
          <w:sz w:val="28"/>
          <w:szCs w:val="28"/>
        </w:rPr>
        <w:t>from</w:t>
      </w:r>
      <w:proofErr w:type="gramEnd"/>
      <w:r w:rsidRPr="001D409C">
        <w:rPr>
          <w:rFonts w:asciiTheme="majorHAnsi" w:hAnsiTheme="majorHAnsi" w:cs="Baskerville"/>
          <w:b/>
          <w:sz w:val="28"/>
          <w:szCs w:val="28"/>
        </w:rPr>
        <w:t xml:space="preserve"> </w:t>
      </w:r>
      <w:r w:rsidR="00DF3A3C" w:rsidRPr="001D409C">
        <w:rPr>
          <w:rFonts w:asciiTheme="majorHAnsi" w:hAnsiTheme="majorHAnsi" w:cs="Baskerville"/>
          <w:b/>
          <w:sz w:val="28"/>
          <w:szCs w:val="28"/>
        </w:rPr>
        <w:t>Ansel Adams</w:t>
      </w:r>
      <w:r w:rsidR="00FE5642" w:rsidRPr="001D409C">
        <w:rPr>
          <w:rFonts w:asciiTheme="majorHAnsi" w:hAnsiTheme="majorHAnsi" w:cs="Baskerville"/>
          <w:b/>
          <w:sz w:val="28"/>
          <w:szCs w:val="28"/>
        </w:rPr>
        <w:t xml:space="preserve"> </w:t>
      </w:r>
      <w:r w:rsidRPr="001D409C">
        <w:rPr>
          <w:rFonts w:asciiTheme="majorHAnsi" w:hAnsiTheme="majorHAnsi" w:cs="Baskerville"/>
          <w:b/>
          <w:sz w:val="28"/>
          <w:szCs w:val="28"/>
        </w:rPr>
        <w:t xml:space="preserve">to </w:t>
      </w:r>
      <w:r w:rsidR="00FE5642" w:rsidRPr="001D409C">
        <w:rPr>
          <w:rFonts w:asciiTheme="majorHAnsi" w:hAnsiTheme="majorHAnsi" w:cs="Baskerville"/>
          <w:b/>
          <w:sz w:val="28"/>
          <w:szCs w:val="28"/>
        </w:rPr>
        <w:t>Andy Warhol</w:t>
      </w:r>
    </w:p>
    <w:p w14:paraId="62A9B1C0" w14:textId="77777777" w:rsidR="002F17DF" w:rsidRPr="001D409C" w:rsidRDefault="002F17DF" w:rsidP="002F17DF">
      <w:pPr>
        <w:rPr>
          <w:rFonts w:asciiTheme="majorHAnsi" w:hAnsiTheme="majorHAnsi"/>
        </w:rPr>
      </w:pPr>
    </w:p>
    <w:p w14:paraId="2314F668" w14:textId="77777777" w:rsidR="00A05C50" w:rsidRPr="001D409C" w:rsidRDefault="002F17DF" w:rsidP="00453209">
      <w:pPr>
        <w:rPr>
          <w:rFonts w:asciiTheme="majorHAnsi" w:hAnsiTheme="majorHAnsi" w:cs="Times New Roman"/>
        </w:rPr>
      </w:pPr>
      <w:r w:rsidRPr="001D409C">
        <w:rPr>
          <w:rFonts w:asciiTheme="majorHAnsi" w:hAnsiTheme="majorHAnsi" w:cs="Times New Roman"/>
        </w:rPr>
        <w:t>Williamsburg, Va. (</w:t>
      </w:r>
      <w:r w:rsidR="00B90946" w:rsidRPr="001D409C">
        <w:rPr>
          <w:rFonts w:asciiTheme="majorHAnsi" w:hAnsiTheme="majorHAnsi" w:cs="Times New Roman"/>
        </w:rPr>
        <w:t>January 6</w:t>
      </w:r>
      <w:r w:rsidR="00BB119C" w:rsidRPr="001D409C">
        <w:rPr>
          <w:rFonts w:asciiTheme="majorHAnsi" w:hAnsiTheme="majorHAnsi" w:cs="Times New Roman"/>
        </w:rPr>
        <w:t>, 2016</w:t>
      </w:r>
      <w:r w:rsidRPr="001D409C">
        <w:rPr>
          <w:rFonts w:asciiTheme="majorHAnsi" w:hAnsiTheme="majorHAnsi" w:cs="Times New Roman"/>
        </w:rPr>
        <w:t xml:space="preserve">) -- The Muscarelle Museum of Art is pleased to announce the opening of </w:t>
      </w:r>
      <w:r w:rsidRPr="001D409C">
        <w:rPr>
          <w:rFonts w:asciiTheme="majorHAnsi" w:hAnsiTheme="majorHAnsi" w:cs="Times New Roman"/>
          <w:b/>
          <w:i/>
        </w:rPr>
        <w:t>Light Works</w:t>
      </w:r>
      <w:r w:rsidRPr="001D409C">
        <w:rPr>
          <w:rFonts w:asciiTheme="majorHAnsi" w:hAnsiTheme="majorHAnsi" w:cs="Times New Roman"/>
          <w:b/>
        </w:rPr>
        <w:t xml:space="preserve">: A Century of </w:t>
      </w:r>
      <w:r w:rsidR="00BB119C" w:rsidRPr="001D409C">
        <w:rPr>
          <w:rFonts w:asciiTheme="majorHAnsi" w:hAnsiTheme="majorHAnsi" w:cs="Times New Roman"/>
          <w:b/>
        </w:rPr>
        <w:t xml:space="preserve">Great </w:t>
      </w:r>
      <w:r w:rsidRPr="001D409C">
        <w:rPr>
          <w:rFonts w:asciiTheme="majorHAnsi" w:hAnsiTheme="majorHAnsi" w:cs="Times New Roman"/>
          <w:b/>
        </w:rPr>
        <w:t>Photography</w:t>
      </w:r>
      <w:r w:rsidR="00EB13C4" w:rsidRPr="001D409C">
        <w:rPr>
          <w:rFonts w:asciiTheme="majorHAnsi" w:hAnsiTheme="majorHAnsi" w:cs="Times New Roman"/>
        </w:rPr>
        <w:t xml:space="preserve">, a major loan exhibition, on Feb. 6, 2016. </w:t>
      </w:r>
      <w:r w:rsidR="00453209" w:rsidRPr="001D409C">
        <w:rPr>
          <w:rFonts w:asciiTheme="majorHAnsi" w:hAnsiTheme="majorHAnsi" w:cs="Times New Roman"/>
        </w:rPr>
        <w:t xml:space="preserve"> Comprising more than fifty of the most </w:t>
      </w:r>
      <w:r w:rsidR="00A05C50" w:rsidRPr="001D409C">
        <w:rPr>
          <w:rFonts w:asciiTheme="majorHAnsi" w:hAnsiTheme="majorHAnsi" w:cs="Times New Roman"/>
        </w:rPr>
        <w:t xml:space="preserve">memorable </w:t>
      </w:r>
      <w:r w:rsidR="00453209" w:rsidRPr="001D409C">
        <w:rPr>
          <w:rFonts w:asciiTheme="majorHAnsi" w:hAnsiTheme="majorHAnsi" w:cs="Times New Roman"/>
        </w:rPr>
        <w:t>images</w:t>
      </w:r>
      <w:r w:rsidR="00A05C50" w:rsidRPr="001D409C">
        <w:rPr>
          <w:rFonts w:asciiTheme="majorHAnsi" w:hAnsiTheme="majorHAnsi" w:cs="Times New Roman"/>
        </w:rPr>
        <w:t xml:space="preserve"> of the past one hundred years, </w:t>
      </w:r>
      <w:r w:rsidR="00EB13C4" w:rsidRPr="001D409C">
        <w:rPr>
          <w:rFonts w:asciiTheme="majorHAnsi" w:hAnsiTheme="majorHAnsi" w:cs="Times New Roman"/>
          <w:b/>
          <w:i/>
        </w:rPr>
        <w:t>Light Works</w:t>
      </w:r>
      <w:r w:rsidR="00EB13C4" w:rsidRPr="001D409C">
        <w:rPr>
          <w:rFonts w:asciiTheme="majorHAnsi" w:hAnsiTheme="majorHAnsi" w:cs="Times New Roman"/>
        </w:rPr>
        <w:t xml:space="preserve"> </w:t>
      </w:r>
      <w:r w:rsidR="00ED1E2F" w:rsidRPr="001D409C">
        <w:rPr>
          <w:rFonts w:asciiTheme="majorHAnsi" w:hAnsiTheme="majorHAnsi" w:cs="Times New Roman"/>
        </w:rPr>
        <w:t xml:space="preserve">brings to the Muscarelle Museum </w:t>
      </w:r>
      <w:r w:rsidR="002518A9" w:rsidRPr="001D409C">
        <w:rPr>
          <w:rFonts w:asciiTheme="majorHAnsi" w:hAnsiTheme="majorHAnsi" w:cs="Times New Roman"/>
        </w:rPr>
        <w:t xml:space="preserve">of Art </w:t>
      </w:r>
      <w:r w:rsidR="00EB13C4" w:rsidRPr="001D409C">
        <w:rPr>
          <w:rFonts w:asciiTheme="majorHAnsi" w:hAnsiTheme="majorHAnsi" w:cs="Times New Roman"/>
        </w:rPr>
        <w:t>a</w:t>
      </w:r>
      <w:r w:rsidR="00ED1E2F" w:rsidRPr="001D409C">
        <w:rPr>
          <w:rFonts w:asciiTheme="majorHAnsi" w:hAnsiTheme="majorHAnsi" w:cs="Times New Roman"/>
        </w:rPr>
        <w:t xml:space="preserve"> breathtaking </w:t>
      </w:r>
      <w:r w:rsidR="00A05C50" w:rsidRPr="001D409C">
        <w:rPr>
          <w:rFonts w:asciiTheme="majorHAnsi" w:hAnsiTheme="majorHAnsi" w:cs="Times New Roman"/>
        </w:rPr>
        <w:t xml:space="preserve">representation of </w:t>
      </w:r>
      <w:r w:rsidR="00ED1E2F" w:rsidRPr="001D409C">
        <w:rPr>
          <w:rFonts w:asciiTheme="majorHAnsi" w:hAnsiTheme="majorHAnsi" w:cs="Times New Roman"/>
        </w:rPr>
        <w:t xml:space="preserve">the </w:t>
      </w:r>
      <w:r w:rsidR="00A05C50" w:rsidRPr="001D409C">
        <w:rPr>
          <w:rFonts w:asciiTheme="majorHAnsi" w:hAnsiTheme="majorHAnsi" w:cs="Times New Roman"/>
        </w:rPr>
        <w:t xml:space="preserve">leading modern and contemporary photographers, including Alfred Stieglitz, Dorothea Lange, Ansel Adams, Berenice Abbott, Henri Cartier-Bresson, Diane </w:t>
      </w:r>
      <w:proofErr w:type="spellStart"/>
      <w:r w:rsidR="00A05C50" w:rsidRPr="001D409C">
        <w:rPr>
          <w:rFonts w:asciiTheme="majorHAnsi" w:hAnsiTheme="majorHAnsi" w:cs="Times New Roman"/>
        </w:rPr>
        <w:t>Arbus</w:t>
      </w:r>
      <w:proofErr w:type="spellEnd"/>
      <w:r w:rsidR="00A05C50" w:rsidRPr="001D409C">
        <w:rPr>
          <w:rFonts w:asciiTheme="majorHAnsi" w:hAnsiTheme="majorHAnsi" w:cs="Times New Roman"/>
        </w:rPr>
        <w:t xml:space="preserve">, Richard Avedon, Cindy Sherman, </w:t>
      </w:r>
      <w:r w:rsidR="002518A9" w:rsidRPr="001D409C">
        <w:rPr>
          <w:rFonts w:asciiTheme="majorHAnsi" w:hAnsiTheme="majorHAnsi" w:cs="Times New Roman"/>
        </w:rPr>
        <w:t>among other greats.</w:t>
      </w:r>
    </w:p>
    <w:p w14:paraId="763DBD95" w14:textId="77777777" w:rsidR="00A05C50" w:rsidRPr="001D409C" w:rsidRDefault="00A05C50" w:rsidP="00453209">
      <w:pPr>
        <w:rPr>
          <w:rFonts w:asciiTheme="majorHAnsi" w:hAnsiTheme="majorHAnsi" w:cs="Times New Roman"/>
        </w:rPr>
      </w:pPr>
    </w:p>
    <w:p w14:paraId="399EFA1C" w14:textId="59A28ADA" w:rsidR="008A7528" w:rsidRPr="001D409C" w:rsidRDefault="00D71DD5" w:rsidP="00453209">
      <w:pPr>
        <w:rPr>
          <w:rFonts w:asciiTheme="majorHAnsi" w:hAnsiTheme="majorHAnsi" w:cs="Times New Roman"/>
        </w:rPr>
      </w:pPr>
      <w:r w:rsidRPr="001D409C">
        <w:rPr>
          <w:rFonts w:asciiTheme="majorHAnsi" w:hAnsiTheme="majorHAnsi" w:cs="Times New Roman"/>
        </w:rPr>
        <w:t>From</w:t>
      </w:r>
      <w:r w:rsidR="00A05C50" w:rsidRPr="001D409C">
        <w:rPr>
          <w:rFonts w:asciiTheme="majorHAnsi" w:hAnsiTheme="majorHAnsi" w:cs="Times New Roman"/>
        </w:rPr>
        <w:t xml:space="preserve"> Muybridge’s stop</w:t>
      </w:r>
      <w:r w:rsidR="002518A9" w:rsidRPr="001D409C">
        <w:rPr>
          <w:rFonts w:asciiTheme="majorHAnsi" w:hAnsiTheme="majorHAnsi" w:cs="Times New Roman"/>
        </w:rPr>
        <w:t>-</w:t>
      </w:r>
      <w:r w:rsidR="00A05C50" w:rsidRPr="001D409C">
        <w:rPr>
          <w:rFonts w:asciiTheme="majorHAnsi" w:hAnsiTheme="majorHAnsi" w:cs="Times New Roman"/>
        </w:rPr>
        <w:t xml:space="preserve">action studies </w:t>
      </w:r>
      <w:r w:rsidRPr="001D409C">
        <w:rPr>
          <w:rFonts w:asciiTheme="majorHAnsi" w:hAnsiTheme="majorHAnsi" w:cs="Times New Roman"/>
        </w:rPr>
        <w:t xml:space="preserve">of animal locomotion of </w:t>
      </w:r>
      <w:r w:rsidR="00E17B59" w:rsidRPr="001D409C">
        <w:rPr>
          <w:rFonts w:asciiTheme="majorHAnsi" w:hAnsiTheme="majorHAnsi" w:cs="Times New Roman"/>
        </w:rPr>
        <w:t>1887</w:t>
      </w:r>
      <w:r w:rsidRPr="001D409C">
        <w:rPr>
          <w:rFonts w:asciiTheme="majorHAnsi" w:hAnsiTheme="majorHAnsi" w:cs="Times New Roman"/>
        </w:rPr>
        <w:t xml:space="preserve">, </w:t>
      </w:r>
      <w:r w:rsidR="008A7528" w:rsidRPr="001D409C">
        <w:rPr>
          <w:rFonts w:asciiTheme="majorHAnsi" w:hAnsiTheme="majorHAnsi" w:cs="Times New Roman"/>
        </w:rPr>
        <w:t>to</w:t>
      </w:r>
      <w:r w:rsidRPr="001D409C">
        <w:rPr>
          <w:rFonts w:asciiTheme="majorHAnsi" w:hAnsiTheme="majorHAnsi" w:cs="Times New Roman"/>
        </w:rPr>
        <w:t xml:space="preserve"> Andy Warhol’s </w:t>
      </w:r>
      <w:r w:rsidR="00854437">
        <w:rPr>
          <w:rFonts w:asciiTheme="majorHAnsi" w:hAnsiTheme="majorHAnsi" w:cs="Times New Roman"/>
        </w:rPr>
        <w:t>P</w:t>
      </w:r>
      <w:r w:rsidR="002518A9" w:rsidRPr="001D409C">
        <w:rPr>
          <w:rFonts w:asciiTheme="majorHAnsi" w:hAnsiTheme="majorHAnsi" w:cs="Times New Roman"/>
        </w:rPr>
        <w:t>olaroid</w:t>
      </w:r>
      <w:r w:rsidR="00A05C50" w:rsidRPr="001D409C">
        <w:rPr>
          <w:rFonts w:asciiTheme="majorHAnsi" w:hAnsiTheme="majorHAnsi" w:cs="Times New Roman"/>
        </w:rPr>
        <w:t xml:space="preserve"> snapshots of </w:t>
      </w:r>
      <w:r w:rsidR="002518A9" w:rsidRPr="001D409C">
        <w:rPr>
          <w:rFonts w:asciiTheme="majorHAnsi" w:hAnsiTheme="majorHAnsi" w:cs="Times New Roman"/>
        </w:rPr>
        <w:t xml:space="preserve">Jean-Michel </w:t>
      </w:r>
      <w:proofErr w:type="spellStart"/>
      <w:r w:rsidR="00A05C50" w:rsidRPr="001D409C">
        <w:rPr>
          <w:rFonts w:asciiTheme="majorHAnsi" w:hAnsiTheme="majorHAnsi" w:cs="Times New Roman"/>
        </w:rPr>
        <w:t>Basquiat’s</w:t>
      </w:r>
      <w:proofErr w:type="spellEnd"/>
      <w:r w:rsidR="00A05C50" w:rsidRPr="001D409C">
        <w:rPr>
          <w:rFonts w:asciiTheme="majorHAnsi" w:hAnsiTheme="majorHAnsi" w:cs="Times New Roman"/>
        </w:rPr>
        <w:t xml:space="preserve"> mother of 1984</w:t>
      </w:r>
      <w:r w:rsidRPr="001D409C">
        <w:rPr>
          <w:rFonts w:asciiTheme="majorHAnsi" w:hAnsiTheme="majorHAnsi" w:cs="Times New Roman"/>
        </w:rPr>
        <w:t>,</w:t>
      </w:r>
      <w:r w:rsidR="00A05C50" w:rsidRPr="001D409C">
        <w:rPr>
          <w:rFonts w:asciiTheme="majorHAnsi" w:hAnsiTheme="majorHAnsi" w:cs="Times New Roman"/>
        </w:rPr>
        <w:t xml:space="preserve"> </w:t>
      </w:r>
      <w:r w:rsidR="008A7528" w:rsidRPr="001D409C">
        <w:rPr>
          <w:rFonts w:asciiTheme="majorHAnsi" w:hAnsiTheme="majorHAnsi" w:cs="Times New Roman"/>
        </w:rPr>
        <w:t xml:space="preserve">and beyond </w:t>
      </w:r>
      <w:r w:rsidR="00A05C50" w:rsidRPr="001D409C">
        <w:rPr>
          <w:rFonts w:asciiTheme="majorHAnsi" w:hAnsiTheme="majorHAnsi" w:cs="Times New Roman"/>
        </w:rPr>
        <w:t xml:space="preserve">to </w:t>
      </w:r>
      <w:r w:rsidR="00ED1E2F" w:rsidRPr="001D409C">
        <w:rPr>
          <w:rFonts w:asciiTheme="majorHAnsi" w:hAnsiTheme="majorHAnsi" w:cs="Times New Roman"/>
        </w:rPr>
        <w:t xml:space="preserve">Andreas </w:t>
      </w:r>
      <w:proofErr w:type="spellStart"/>
      <w:r w:rsidR="00ED1E2F" w:rsidRPr="001D409C">
        <w:rPr>
          <w:rFonts w:asciiTheme="majorHAnsi" w:hAnsiTheme="majorHAnsi" w:cs="Times New Roman"/>
        </w:rPr>
        <w:t>Gursky’s</w:t>
      </w:r>
      <w:proofErr w:type="spellEnd"/>
      <w:r w:rsidR="00ED1E2F" w:rsidRPr="001D409C">
        <w:rPr>
          <w:rFonts w:asciiTheme="majorHAnsi" w:hAnsiTheme="majorHAnsi" w:cs="Times New Roman"/>
        </w:rPr>
        <w:t xml:space="preserve"> panoramic </w:t>
      </w:r>
      <w:r w:rsidR="00A05C50" w:rsidRPr="001D409C">
        <w:rPr>
          <w:rFonts w:asciiTheme="majorHAnsi" w:hAnsiTheme="majorHAnsi" w:cs="Times New Roman"/>
        </w:rPr>
        <w:t xml:space="preserve">color </w:t>
      </w:r>
      <w:r w:rsidR="00ED1E2F" w:rsidRPr="001D409C">
        <w:rPr>
          <w:rFonts w:asciiTheme="majorHAnsi" w:hAnsiTheme="majorHAnsi" w:cs="Times New Roman"/>
        </w:rPr>
        <w:t xml:space="preserve">landscape of </w:t>
      </w:r>
      <w:r w:rsidR="00ED1E2F" w:rsidRPr="001D409C">
        <w:rPr>
          <w:rFonts w:asciiTheme="majorHAnsi" w:hAnsiTheme="majorHAnsi" w:cs="Times New Roman"/>
          <w:i/>
        </w:rPr>
        <w:t>Salerno</w:t>
      </w:r>
      <w:r w:rsidR="00B90946" w:rsidRPr="001D409C">
        <w:rPr>
          <w:rFonts w:asciiTheme="majorHAnsi" w:hAnsiTheme="majorHAnsi" w:cs="Times New Roman"/>
          <w:i/>
        </w:rPr>
        <w:t xml:space="preserve"> (1990), </w:t>
      </w:r>
      <w:r w:rsidR="00ED1E2F" w:rsidRPr="001D409C">
        <w:rPr>
          <w:rFonts w:asciiTheme="majorHAnsi" w:hAnsiTheme="majorHAnsi" w:cs="Times New Roman"/>
          <w:b/>
          <w:i/>
        </w:rPr>
        <w:t>Light Works</w:t>
      </w:r>
      <w:r w:rsidR="00ED1E2F" w:rsidRPr="001D409C">
        <w:rPr>
          <w:rFonts w:asciiTheme="majorHAnsi" w:hAnsiTheme="majorHAnsi" w:cs="Times New Roman"/>
        </w:rPr>
        <w:t xml:space="preserve"> reflectively surveys the origins, evolution and </w:t>
      </w:r>
      <w:r w:rsidR="008A7528" w:rsidRPr="001D409C">
        <w:rPr>
          <w:rFonts w:asciiTheme="majorHAnsi" w:hAnsiTheme="majorHAnsi" w:cs="Times New Roman"/>
        </w:rPr>
        <w:t xml:space="preserve">unexpected variations of </w:t>
      </w:r>
      <w:r w:rsidR="00ED1E2F" w:rsidRPr="001D409C">
        <w:rPr>
          <w:rFonts w:asciiTheme="majorHAnsi" w:hAnsiTheme="majorHAnsi" w:cs="Times New Roman"/>
        </w:rPr>
        <w:t xml:space="preserve">photography during its first full century.   </w:t>
      </w:r>
    </w:p>
    <w:p w14:paraId="22EDDD1D" w14:textId="77777777" w:rsidR="008A7528" w:rsidRPr="005E4AD2" w:rsidRDefault="008A7528" w:rsidP="00453209">
      <w:pPr>
        <w:rPr>
          <w:rFonts w:asciiTheme="majorHAnsi" w:hAnsiTheme="majorHAnsi" w:cs="Times New Roman"/>
        </w:rPr>
      </w:pPr>
    </w:p>
    <w:p w14:paraId="68EB94F0" w14:textId="77777777" w:rsidR="005E4AD2" w:rsidRPr="005E4AD2" w:rsidRDefault="005E4AD2" w:rsidP="005E4AD2">
      <w:pPr>
        <w:widowControl w:val="0"/>
        <w:autoSpaceDE w:val="0"/>
        <w:autoSpaceDN w:val="0"/>
        <w:adjustRightInd w:val="0"/>
        <w:rPr>
          <w:rFonts w:asciiTheme="majorHAnsi" w:hAnsiTheme="majorHAnsi" w:cs="Calibri"/>
        </w:rPr>
      </w:pPr>
      <w:r w:rsidRPr="005E4AD2">
        <w:rPr>
          <w:rFonts w:asciiTheme="majorHAnsi" w:hAnsiTheme="majorHAnsi" w:cs="Helvetica"/>
        </w:rPr>
        <w:t xml:space="preserve">Principal curator for </w:t>
      </w:r>
      <w:r w:rsidRPr="005E4AD2">
        <w:rPr>
          <w:rFonts w:asciiTheme="majorHAnsi" w:hAnsiTheme="majorHAnsi" w:cs="Helvetica"/>
          <w:b/>
          <w:bCs/>
          <w:i/>
          <w:iCs/>
        </w:rPr>
        <w:t>Light Works</w:t>
      </w:r>
      <w:r w:rsidRPr="005E4AD2">
        <w:rPr>
          <w:rFonts w:asciiTheme="majorHAnsi" w:hAnsiTheme="majorHAnsi" w:cs="Helvetica"/>
        </w:rPr>
        <w:t xml:space="preserve"> is the noted photographer Gary </w:t>
      </w:r>
      <w:proofErr w:type="spellStart"/>
      <w:r w:rsidRPr="005E4AD2">
        <w:rPr>
          <w:rFonts w:asciiTheme="majorHAnsi" w:hAnsiTheme="majorHAnsi" w:cs="Helvetica"/>
        </w:rPr>
        <w:t>Cialdella</w:t>
      </w:r>
      <w:proofErr w:type="spellEnd"/>
      <w:r w:rsidRPr="005E4AD2">
        <w:rPr>
          <w:rFonts w:asciiTheme="majorHAnsi" w:hAnsiTheme="majorHAnsi" w:cs="Helvetica"/>
        </w:rPr>
        <w:t xml:space="preserve">, who has drawn primarily from the pioneering collection that </w:t>
      </w:r>
      <w:proofErr w:type="spellStart"/>
      <w:r w:rsidRPr="005E4AD2">
        <w:rPr>
          <w:rFonts w:asciiTheme="majorHAnsi" w:hAnsiTheme="majorHAnsi" w:cs="Helvetica"/>
        </w:rPr>
        <w:t>Cialdella</w:t>
      </w:r>
      <w:proofErr w:type="spellEnd"/>
      <w:r w:rsidRPr="005E4AD2">
        <w:rPr>
          <w:rFonts w:asciiTheme="majorHAnsi" w:hAnsiTheme="majorHAnsi" w:cs="Helvetica"/>
        </w:rPr>
        <w:t xml:space="preserve"> once directed at the Kalamazoo Institute of Arts.  The exhibition has been supplemented by more than ten photographs from the permanent collection of the </w:t>
      </w:r>
      <w:proofErr w:type="spellStart"/>
      <w:r w:rsidRPr="005E4AD2">
        <w:rPr>
          <w:rFonts w:asciiTheme="majorHAnsi" w:hAnsiTheme="majorHAnsi" w:cs="Helvetica"/>
        </w:rPr>
        <w:t>Muscarelle</w:t>
      </w:r>
      <w:proofErr w:type="spellEnd"/>
      <w:r w:rsidRPr="005E4AD2">
        <w:rPr>
          <w:rFonts w:asciiTheme="majorHAnsi" w:hAnsiTheme="majorHAnsi" w:cs="Helvetica"/>
        </w:rPr>
        <w:t xml:space="preserve"> Museum of Art, including works by Alfred Stieglitz, Eliot Porter, </w:t>
      </w:r>
      <w:proofErr w:type="spellStart"/>
      <w:r w:rsidRPr="005E4AD2">
        <w:rPr>
          <w:rFonts w:asciiTheme="majorHAnsi" w:hAnsiTheme="majorHAnsi" w:cs="Helvetica"/>
        </w:rPr>
        <w:t>Yousuf</w:t>
      </w:r>
      <w:proofErr w:type="spellEnd"/>
      <w:r w:rsidRPr="005E4AD2">
        <w:rPr>
          <w:rFonts w:asciiTheme="majorHAnsi" w:hAnsiTheme="majorHAnsi" w:cs="Helvetica"/>
        </w:rPr>
        <w:t xml:space="preserve"> Karsh, Clyde Butcher, James O’Mara, Jeanne </w:t>
      </w:r>
      <w:proofErr w:type="spellStart"/>
      <w:r w:rsidRPr="005E4AD2">
        <w:rPr>
          <w:rFonts w:asciiTheme="majorHAnsi" w:hAnsiTheme="majorHAnsi" w:cs="Helvetica"/>
        </w:rPr>
        <w:t>Moutoussamy</w:t>
      </w:r>
      <w:proofErr w:type="spellEnd"/>
      <w:r w:rsidRPr="005E4AD2">
        <w:rPr>
          <w:rFonts w:asciiTheme="majorHAnsi" w:hAnsiTheme="majorHAnsi" w:cs="Helvetica"/>
        </w:rPr>
        <w:t xml:space="preserve">-Ashe, Tania </w:t>
      </w:r>
      <w:proofErr w:type="spellStart"/>
      <w:r w:rsidRPr="005E4AD2">
        <w:rPr>
          <w:rFonts w:asciiTheme="majorHAnsi" w:hAnsiTheme="majorHAnsi" w:cs="Helvetica"/>
        </w:rPr>
        <w:t>Brassesco</w:t>
      </w:r>
      <w:proofErr w:type="spellEnd"/>
      <w:r w:rsidRPr="005E4AD2">
        <w:rPr>
          <w:rFonts w:asciiTheme="majorHAnsi" w:hAnsiTheme="majorHAnsi" w:cs="Helvetica"/>
        </w:rPr>
        <w:t xml:space="preserve"> and Lazlo </w:t>
      </w:r>
      <w:proofErr w:type="spellStart"/>
      <w:r w:rsidRPr="005E4AD2">
        <w:rPr>
          <w:rFonts w:asciiTheme="majorHAnsi" w:hAnsiTheme="majorHAnsi" w:cs="Helvetica"/>
        </w:rPr>
        <w:t>Passi</w:t>
      </w:r>
      <w:proofErr w:type="spellEnd"/>
      <w:r w:rsidRPr="005E4AD2">
        <w:rPr>
          <w:rFonts w:asciiTheme="majorHAnsi" w:hAnsiTheme="majorHAnsi" w:cs="Helvetica"/>
        </w:rPr>
        <w:t xml:space="preserve"> Norberto.</w:t>
      </w:r>
    </w:p>
    <w:p w14:paraId="5B1AE0E1" w14:textId="7466FB13" w:rsidR="001D409C" w:rsidRPr="001D409C" w:rsidRDefault="001D409C" w:rsidP="005E4AD2">
      <w:pPr>
        <w:rPr>
          <w:rFonts w:asciiTheme="majorHAnsi" w:hAnsiTheme="majorHAnsi" w:cs="Times New Roman"/>
        </w:rPr>
      </w:pPr>
      <w:bookmarkStart w:id="0" w:name="_GoBack"/>
      <w:bookmarkEnd w:id="0"/>
    </w:p>
    <w:p w14:paraId="3131ED15" w14:textId="74600D3B" w:rsidR="001D409C" w:rsidRPr="001D409C" w:rsidRDefault="001D409C" w:rsidP="008A7528">
      <w:pPr>
        <w:rPr>
          <w:rFonts w:asciiTheme="majorHAnsi" w:hAnsiTheme="majorHAnsi" w:cs="Times New Roman"/>
        </w:rPr>
      </w:pPr>
      <w:r w:rsidRPr="001D409C">
        <w:rPr>
          <w:rFonts w:asciiTheme="majorHAnsi" w:hAnsiTheme="majorHAnsi" w:cs="Times New Roman"/>
        </w:rPr>
        <w:t xml:space="preserve">Visitors to the exhibition </w:t>
      </w:r>
      <w:r w:rsidR="00CA5CEA">
        <w:rPr>
          <w:rFonts w:asciiTheme="majorHAnsi" w:hAnsiTheme="majorHAnsi" w:cs="Times New Roman"/>
        </w:rPr>
        <w:t>will be able to explore a walk-in</w:t>
      </w:r>
      <w:r w:rsidRPr="001D409C">
        <w:rPr>
          <w:rFonts w:asciiTheme="majorHAnsi" w:hAnsiTheme="majorHAnsi" w:cs="Times New Roman"/>
        </w:rPr>
        <w:t xml:space="preserve"> camera obscura on the back lawn of the Museum.  Spearheaded by </w:t>
      </w:r>
      <w:hyperlink r:id="rId6" w:history="1">
        <w:r w:rsidRPr="001D409C">
          <w:rPr>
            <w:rFonts w:asciiTheme="majorHAnsi" w:hAnsiTheme="majorHAnsi" w:cs="Times New Roman"/>
          </w:rPr>
          <w:t>Eliot Dudik</w:t>
        </w:r>
      </w:hyperlink>
      <w:r w:rsidRPr="001D409C">
        <w:rPr>
          <w:rFonts w:asciiTheme="majorHAnsi" w:hAnsiTheme="majorHAnsi" w:cs="Times New Roman"/>
        </w:rPr>
        <w:t>, visiting assistant professor of photography, and made possible through the efforts of a number of William &amp; Mary departments and student volunteers, visitors can walk inside the hexagonal structure to experience the physics of light and the resulting refracted image.  The camera obscura will remain on view for the duration of the exhibition.</w:t>
      </w:r>
    </w:p>
    <w:p w14:paraId="67701D8A" w14:textId="77777777" w:rsidR="003D2548" w:rsidRPr="001D409C" w:rsidRDefault="003D2548" w:rsidP="008A7528">
      <w:pPr>
        <w:rPr>
          <w:rFonts w:asciiTheme="majorHAnsi" w:hAnsiTheme="majorHAnsi" w:cs="Times New Roman"/>
        </w:rPr>
      </w:pPr>
    </w:p>
    <w:p w14:paraId="532A273A" w14:textId="77777777" w:rsidR="000F54CD" w:rsidRPr="001D409C" w:rsidRDefault="003D2548" w:rsidP="00AB4288">
      <w:pPr>
        <w:widowControl w:val="0"/>
        <w:autoSpaceDE w:val="0"/>
        <w:autoSpaceDN w:val="0"/>
        <w:adjustRightInd w:val="0"/>
        <w:spacing w:after="240"/>
        <w:rPr>
          <w:rFonts w:asciiTheme="majorHAnsi" w:hAnsiTheme="majorHAnsi" w:cs="Times"/>
        </w:rPr>
      </w:pPr>
      <w:r w:rsidRPr="001D409C">
        <w:rPr>
          <w:rFonts w:asciiTheme="majorHAnsi" w:hAnsiTheme="majorHAnsi" w:cs="Times"/>
        </w:rPr>
        <w:t xml:space="preserve"> </w:t>
      </w:r>
      <w:r w:rsidR="00626AFC" w:rsidRPr="001D409C">
        <w:rPr>
          <w:rFonts w:asciiTheme="majorHAnsi" w:hAnsiTheme="majorHAnsi" w:cs="Times"/>
        </w:rPr>
        <w:t>“</w:t>
      </w:r>
      <w:r w:rsidR="00795E69" w:rsidRPr="001D409C">
        <w:rPr>
          <w:rFonts w:asciiTheme="majorHAnsi" w:hAnsiTheme="majorHAnsi"/>
        </w:rPr>
        <w:t xml:space="preserve">Photography is such an accessible medium, and </w:t>
      </w:r>
      <w:r w:rsidR="00795E69" w:rsidRPr="001D409C">
        <w:rPr>
          <w:rFonts w:asciiTheme="majorHAnsi" w:hAnsiTheme="majorHAnsi"/>
          <w:i/>
        </w:rPr>
        <w:t>Lights Works</w:t>
      </w:r>
      <w:r w:rsidR="00795E69" w:rsidRPr="001D409C">
        <w:rPr>
          <w:rFonts w:asciiTheme="majorHAnsi" w:hAnsiTheme="majorHAnsi"/>
        </w:rPr>
        <w:t xml:space="preserve"> will</w:t>
      </w:r>
      <w:r w:rsidR="004C7A9B" w:rsidRPr="001D409C">
        <w:rPr>
          <w:rFonts w:asciiTheme="majorHAnsi" w:hAnsiTheme="majorHAnsi"/>
        </w:rPr>
        <w:t xml:space="preserve"> appeal to a wide variety of audiences,</w:t>
      </w:r>
      <w:r w:rsidR="00A75EE9" w:rsidRPr="001D409C">
        <w:rPr>
          <w:rFonts w:asciiTheme="majorHAnsi" w:hAnsiTheme="majorHAnsi"/>
        </w:rPr>
        <w:t>”</w:t>
      </w:r>
      <w:r w:rsidR="004C7A9B" w:rsidRPr="001D409C">
        <w:rPr>
          <w:rFonts w:asciiTheme="majorHAnsi" w:hAnsiTheme="majorHAnsi"/>
        </w:rPr>
        <w:t xml:space="preserve"> </w:t>
      </w:r>
      <w:r w:rsidR="00795E69" w:rsidRPr="001D409C">
        <w:rPr>
          <w:rFonts w:asciiTheme="majorHAnsi" w:hAnsiTheme="majorHAnsi"/>
        </w:rPr>
        <w:t xml:space="preserve">said Aaron De Groft, </w:t>
      </w:r>
      <w:r w:rsidR="00B90946" w:rsidRPr="001D409C">
        <w:rPr>
          <w:rFonts w:asciiTheme="majorHAnsi" w:hAnsiTheme="majorHAnsi"/>
        </w:rPr>
        <w:t>d</w:t>
      </w:r>
      <w:r w:rsidR="00795E69" w:rsidRPr="001D409C">
        <w:rPr>
          <w:rFonts w:asciiTheme="majorHAnsi" w:hAnsiTheme="majorHAnsi"/>
        </w:rPr>
        <w:t xml:space="preserve">irector </w:t>
      </w:r>
      <w:r w:rsidR="00B90946" w:rsidRPr="001D409C">
        <w:rPr>
          <w:rFonts w:asciiTheme="majorHAnsi" w:hAnsiTheme="majorHAnsi"/>
        </w:rPr>
        <w:t xml:space="preserve">and CEO </w:t>
      </w:r>
      <w:r w:rsidR="00795E69" w:rsidRPr="001D409C">
        <w:rPr>
          <w:rFonts w:asciiTheme="majorHAnsi" w:hAnsiTheme="majorHAnsi"/>
        </w:rPr>
        <w:t>of the Muscarelle.</w:t>
      </w:r>
      <w:r w:rsidR="004C7A9B" w:rsidRPr="001D409C">
        <w:rPr>
          <w:rFonts w:asciiTheme="majorHAnsi" w:hAnsiTheme="majorHAnsi"/>
        </w:rPr>
        <w:t xml:space="preserve"> </w:t>
      </w:r>
      <w:r w:rsidR="00795E69" w:rsidRPr="001D409C">
        <w:rPr>
          <w:rFonts w:asciiTheme="majorHAnsi" w:hAnsiTheme="majorHAnsi"/>
        </w:rPr>
        <w:t xml:space="preserve">“Each one has its own particular story to tell, beginning with </w:t>
      </w:r>
      <w:r w:rsidR="0010406B" w:rsidRPr="001D409C">
        <w:rPr>
          <w:rFonts w:asciiTheme="majorHAnsi" w:hAnsiTheme="majorHAnsi"/>
        </w:rPr>
        <w:t xml:space="preserve">Julia Margaret Cameron’s albumen print </w:t>
      </w:r>
      <w:r w:rsidR="0010406B" w:rsidRPr="001D409C">
        <w:rPr>
          <w:rFonts w:asciiTheme="majorHAnsi" w:hAnsiTheme="majorHAnsi"/>
          <w:i/>
        </w:rPr>
        <w:t>Aurora: Goddess of Morning</w:t>
      </w:r>
      <w:r w:rsidR="0010406B" w:rsidRPr="001D409C">
        <w:rPr>
          <w:rFonts w:asciiTheme="majorHAnsi" w:hAnsiTheme="majorHAnsi"/>
        </w:rPr>
        <w:t xml:space="preserve"> (1873) to Kim Kaufman’s 2000 print </w:t>
      </w:r>
      <w:r w:rsidR="0010406B" w:rsidRPr="001D409C">
        <w:rPr>
          <w:rFonts w:asciiTheme="majorHAnsi" w:hAnsiTheme="majorHAnsi"/>
          <w:i/>
        </w:rPr>
        <w:lastRenderedPageBreak/>
        <w:t>Dispersal</w:t>
      </w:r>
      <w:r w:rsidR="0010406B" w:rsidRPr="001D409C">
        <w:rPr>
          <w:rFonts w:asciiTheme="majorHAnsi" w:hAnsiTheme="majorHAnsi"/>
        </w:rPr>
        <w:t>.</w:t>
      </w:r>
      <w:r w:rsidR="000A3F9D" w:rsidRPr="001D409C">
        <w:rPr>
          <w:rFonts w:asciiTheme="majorHAnsi" w:hAnsiTheme="majorHAnsi"/>
        </w:rPr>
        <w:t xml:space="preserve"> We are </w:t>
      </w:r>
      <w:r w:rsidR="006C25CD" w:rsidRPr="001D409C">
        <w:rPr>
          <w:rFonts w:asciiTheme="majorHAnsi" w:hAnsiTheme="majorHAnsi"/>
        </w:rPr>
        <w:t>pleased to include in</w:t>
      </w:r>
      <w:r w:rsidR="00A75EE9" w:rsidRPr="001D409C">
        <w:rPr>
          <w:rFonts w:asciiTheme="majorHAnsi" w:hAnsiTheme="majorHAnsi"/>
        </w:rPr>
        <w:t xml:space="preserve"> this exhibition</w:t>
      </w:r>
      <w:r w:rsidR="006C25CD" w:rsidRPr="001D409C">
        <w:rPr>
          <w:rFonts w:asciiTheme="majorHAnsi" w:hAnsiTheme="majorHAnsi"/>
        </w:rPr>
        <w:t xml:space="preserve"> important photographic works from our own collection and on loan from friends of the Muscarelle.”</w:t>
      </w:r>
    </w:p>
    <w:p w14:paraId="132FABB9" w14:textId="77777777" w:rsidR="003D2548" w:rsidRPr="001D409C" w:rsidRDefault="003D2548" w:rsidP="003D2548">
      <w:pPr>
        <w:autoSpaceDE w:val="0"/>
        <w:autoSpaceDN w:val="0"/>
        <w:adjustRightInd w:val="0"/>
        <w:rPr>
          <w:rFonts w:asciiTheme="majorHAnsi" w:hAnsiTheme="majorHAnsi" w:cs="Times New Roman"/>
        </w:rPr>
      </w:pPr>
      <w:r w:rsidRPr="001D409C">
        <w:rPr>
          <w:rFonts w:asciiTheme="majorHAnsi" w:hAnsiTheme="majorHAnsi" w:cs="Times New Roman"/>
        </w:rPr>
        <w:t>Early photography with its cumbersome box cameras and chemical developing solutions made photography seem more science than art and certain</w:t>
      </w:r>
      <w:r w:rsidR="00B90946" w:rsidRPr="001D409C">
        <w:rPr>
          <w:rFonts w:asciiTheme="majorHAnsi" w:hAnsiTheme="majorHAnsi" w:cs="Times New Roman"/>
        </w:rPr>
        <w:t xml:space="preserve">ly out of reach of the masses. </w:t>
      </w:r>
      <w:r w:rsidRPr="001D409C">
        <w:rPr>
          <w:rFonts w:asciiTheme="majorHAnsi" w:hAnsiTheme="majorHAnsi" w:cs="Times New Roman"/>
        </w:rPr>
        <w:t>Modern and contemporary artists blurred the boundaries between photography and paintin</w:t>
      </w:r>
      <w:r w:rsidR="000732D9" w:rsidRPr="001D409C">
        <w:rPr>
          <w:rFonts w:asciiTheme="majorHAnsi" w:hAnsiTheme="majorHAnsi" w:cs="Times New Roman"/>
        </w:rPr>
        <w:t xml:space="preserve">g to the benefit of both. </w:t>
      </w:r>
      <w:r w:rsidRPr="001D409C">
        <w:rPr>
          <w:rFonts w:asciiTheme="majorHAnsi" w:hAnsiTheme="majorHAnsi" w:cs="Times New Roman"/>
        </w:rPr>
        <w:t xml:space="preserve">Today, digital photography is phenomenally accessible—it is the most democratic form of expression in modern life.  Unlike any other medium, photography in a multitude of </w:t>
      </w:r>
      <w:proofErr w:type="gramStart"/>
      <w:r w:rsidRPr="001D409C">
        <w:rPr>
          <w:rFonts w:asciiTheme="majorHAnsi" w:hAnsiTheme="majorHAnsi" w:cs="Times New Roman"/>
        </w:rPr>
        <w:t>forms,</w:t>
      </w:r>
      <w:proofErr w:type="gramEnd"/>
      <w:r w:rsidRPr="001D409C">
        <w:rPr>
          <w:rFonts w:asciiTheme="majorHAnsi" w:hAnsiTheme="majorHAnsi" w:cs="Times New Roman"/>
        </w:rPr>
        <w:t xml:space="preserve"> spans the disciplines from mass media marketing to documentary and news reporting, to artistic and highly personal pursuits. </w:t>
      </w:r>
    </w:p>
    <w:p w14:paraId="26DB8EE8" w14:textId="77777777" w:rsidR="003D2548" w:rsidRPr="001D409C" w:rsidRDefault="003D2548" w:rsidP="00AB4288">
      <w:pPr>
        <w:rPr>
          <w:rFonts w:asciiTheme="majorHAnsi" w:hAnsiTheme="majorHAnsi"/>
          <w:i/>
        </w:rPr>
      </w:pPr>
    </w:p>
    <w:p w14:paraId="500624AF" w14:textId="77777777" w:rsidR="000F54CD" w:rsidRPr="001D409C" w:rsidRDefault="000F54CD" w:rsidP="00AB4288">
      <w:pPr>
        <w:rPr>
          <w:rFonts w:asciiTheme="majorHAnsi" w:hAnsiTheme="majorHAnsi"/>
        </w:rPr>
      </w:pPr>
      <w:r w:rsidRPr="001D409C">
        <w:rPr>
          <w:rFonts w:asciiTheme="majorHAnsi" w:hAnsiTheme="majorHAnsi"/>
          <w:i/>
        </w:rPr>
        <w:t xml:space="preserve">Light Works: A Century of </w:t>
      </w:r>
      <w:r w:rsidR="006B2762" w:rsidRPr="001D409C">
        <w:rPr>
          <w:rFonts w:asciiTheme="majorHAnsi" w:hAnsiTheme="majorHAnsi"/>
          <w:i/>
        </w:rPr>
        <w:t xml:space="preserve">Great </w:t>
      </w:r>
      <w:r w:rsidRPr="001D409C">
        <w:rPr>
          <w:rFonts w:asciiTheme="majorHAnsi" w:hAnsiTheme="majorHAnsi"/>
          <w:i/>
        </w:rPr>
        <w:t>Photography</w:t>
      </w:r>
      <w:r w:rsidRPr="001D409C">
        <w:rPr>
          <w:rFonts w:asciiTheme="majorHAnsi" w:hAnsiTheme="majorHAnsi"/>
        </w:rPr>
        <w:t xml:space="preserve"> will be on view through April 10, 2016.</w:t>
      </w:r>
    </w:p>
    <w:p w14:paraId="16BA3594" w14:textId="77777777" w:rsidR="002F17DF" w:rsidRPr="001D409C" w:rsidRDefault="002F17DF" w:rsidP="002F17DF">
      <w:pPr>
        <w:rPr>
          <w:rFonts w:asciiTheme="majorHAnsi" w:hAnsiTheme="majorHAnsi" w:cs="Times"/>
          <w:color w:val="4D4D4D"/>
        </w:rPr>
      </w:pPr>
    </w:p>
    <w:p w14:paraId="00A626BE" w14:textId="77777777" w:rsidR="002F17DF" w:rsidRPr="001D409C" w:rsidRDefault="002F17DF" w:rsidP="002F17DF">
      <w:pPr>
        <w:rPr>
          <w:rFonts w:asciiTheme="majorHAnsi" w:hAnsiTheme="majorHAnsi"/>
          <w:b/>
        </w:rPr>
      </w:pPr>
      <w:r w:rsidRPr="001D409C">
        <w:rPr>
          <w:rFonts w:asciiTheme="majorHAnsi" w:hAnsiTheme="majorHAnsi"/>
          <w:b/>
        </w:rPr>
        <w:t>About the Muscarelle Museum of Art</w:t>
      </w:r>
    </w:p>
    <w:p w14:paraId="06BBF396" w14:textId="737C630F" w:rsidR="00C8549D" w:rsidRPr="00C8549D" w:rsidRDefault="002F17DF" w:rsidP="00C8549D">
      <w:pPr>
        <w:rPr>
          <w:rFonts w:asciiTheme="majorHAnsi" w:hAnsiTheme="majorHAnsi"/>
        </w:rPr>
      </w:pPr>
      <w:r w:rsidRPr="001D409C">
        <w:rPr>
          <w:rFonts w:asciiTheme="majorHAnsi" w:hAnsiTheme="majorHAnsi"/>
        </w:rPr>
        <w:t xml:space="preserve">The Muscarelle Museum of Art is located on the campus of William &amp; Mary at 603 Jamestown Rd in Williamsburg, </w:t>
      </w:r>
      <w:proofErr w:type="gramStart"/>
      <w:r w:rsidRPr="001D409C">
        <w:rPr>
          <w:rFonts w:asciiTheme="majorHAnsi" w:hAnsiTheme="majorHAnsi"/>
        </w:rPr>
        <w:t>Va</w:t>
      </w:r>
      <w:proofErr w:type="gramEnd"/>
      <w:r w:rsidRPr="001D409C">
        <w:rPr>
          <w:rFonts w:asciiTheme="majorHAnsi" w:hAnsiTheme="majorHAnsi"/>
        </w:rPr>
        <w:t>. For more information, call 757-221-2700 or visit muscarelle.org. Follow on Twitter (@Muscarelle), Instagram (@muscarellemuseum) or on Facebook (Muscarelle Museum of Art).</w:t>
      </w:r>
      <w:r w:rsidR="00C8549D">
        <w:rPr>
          <w:rFonts w:asciiTheme="majorHAnsi" w:hAnsiTheme="majorHAnsi"/>
        </w:rPr>
        <w:t xml:space="preserve"> </w:t>
      </w:r>
      <w:r w:rsidR="00C8549D" w:rsidRPr="00C8549D">
        <w:rPr>
          <w:rFonts w:asciiTheme="majorHAnsi" w:hAnsiTheme="majorHAnsi"/>
        </w:rPr>
        <w:t>Admission is $10 during this exhibition. Admission is free to members, William &amp; Mary students, faculty and staff, as well as children under the age of 12.</w:t>
      </w:r>
    </w:p>
    <w:p w14:paraId="0128EE71" w14:textId="167E4F7C" w:rsidR="002F17DF" w:rsidRPr="001D409C" w:rsidRDefault="002F17DF" w:rsidP="002F17DF">
      <w:pPr>
        <w:rPr>
          <w:rFonts w:asciiTheme="majorHAnsi" w:hAnsiTheme="majorHAnsi"/>
        </w:rPr>
      </w:pPr>
    </w:p>
    <w:p w14:paraId="1030E4B6" w14:textId="77777777" w:rsidR="002F17DF" w:rsidRPr="001D409C" w:rsidRDefault="002F17DF" w:rsidP="00510F51">
      <w:pPr>
        <w:widowControl w:val="0"/>
        <w:autoSpaceDE w:val="0"/>
        <w:autoSpaceDN w:val="0"/>
        <w:adjustRightInd w:val="0"/>
        <w:rPr>
          <w:rFonts w:asciiTheme="majorHAnsi" w:hAnsiTheme="majorHAnsi" w:cs="Baskerville"/>
        </w:rPr>
      </w:pPr>
    </w:p>
    <w:p w14:paraId="3EC2E44C" w14:textId="77777777" w:rsidR="002F17DF" w:rsidRPr="001D409C" w:rsidRDefault="002F17DF" w:rsidP="002F17DF">
      <w:pPr>
        <w:widowControl w:val="0"/>
        <w:autoSpaceDE w:val="0"/>
        <w:autoSpaceDN w:val="0"/>
        <w:adjustRightInd w:val="0"/>
        <w:jc w:val="center"/>
        <w:rPr>
          <w:rFonts w:asciiTheme="majorHAnsi" w:hAnsiTheme="majorHAnsi" w:cs="Baskerville"/>
        </w:rPr>
      </w:pPr>
      <w:r w:rsidRPr="001D409C">
        <w:rPr>
          <w:rFonts w:asciiTheme="majorHAnsi" w:hAnsiTheme="majorHAnsi" w:cs="Baskerville"/>
        </w:rPr>
        <w:t>###</w:t>
      </w:r>
    </w:p>
    <w:p w14:paraId="55BD0AB4" w14:textId="77777777" w:rsidR="002F17DF" w:rsidRPr="001D409C" w:rsidRDefault="002F17DF" w:rsidP="002F17DF">
      <w:pPr>
        <w:rPr>
          <w:rFonts w:asciiTheme="majorHAnsi" w:hAnsiTheme="majorHAnsi"/>
        </w:rPr>
      </w:pPr>
    </w:p>
    <w:p w14:paraId="49228299" w14:textId="77777777" w:rsidR="00213DE5" w:rsidRPr="001D409C" w:rsidRDefault="00213DE5" w:rsidP="002F17DF">
      <w:pPr>
        <w:rPr>
          <w:rFonts w:asciiTheme="majorHAnsi" w:hAnsiTheme="majorHAnsi"/>
        </w:rPr>
      </w:pPr>
    </w:p>
    <w:sectPr w:rsidR="00213DE5" w:rsidRPr="001D409C" w:rsidSect="008661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DF"/>
    <w:rsid w:val="000732D9"/>
    <w:rsid w:val="000A3F9D"/>
    <w:rsid w:val="000B3785"/>
    <w:rsid w:val="000F54CD"/>
    <w:rsid w:val="0010406B"/>
    <w:rsid w:val="00175E11"/>
    <w:rsid w:val="0019407D"/>
    <w:rsid w:val="001D409C"/>
    <w:rsid w:val="00213457"/>
    <w:rsid w:val="00213DE5"/>
    <w:rsid w:val="002518A9"/>
    <w:rsid w:val="002F17DF"/>
    <w:rsid w:val="0039142F"/>
    <w:rsid w:val="003B22EB"/>
    <w:rsid w:val="003D2548"/>
    <w:rsid w:val="003F4756"/>
    <w:rsid w:val="004034B7"/>
    <w:rsid w:val="00453209"/>
    <w:rsid w:val="004C7A9B"/>
    <w:rsid w:val="004D54C5"/>
    <w:rsid w:val="00510F51"/>
    <w:rsid w:val="005710C1"/>
    <w:rsid w:val="005E4AD2"/>
    <w:rsid w:val="00626AFC"/>
    <w:rsid w:val="00657411"/>
    <w:rsid w:val="006B18EA"/>
    <w:rsid w:val="006B2762"/>
    <w:rsid w:val="006C25CD"/>
    <w:rsid w:val="006E5047"/>
    <w:rsid w:val="007029D1"/>
    <w:rsid w:val="00713688"/>
    <w:rsid w:val="00736C83"/>
    <w:rsid w:val="00755851"/>
    <w:rsid w:val="00795E69"/>
    <w:rsid w:val="00854437"/>
    <w:rsid w:val="0086617F"/>
    <w:rsid w:val="008A7528"/>
    <w:rsid w:val="00A05C50"/>
    <w:rsid w:val="00A75EE9"/>
    <w:rsid w:val="00AB4288"/>
    <w:rsid w:val="00AE57D7"/>
    <w:rsid w:val="00B90946"/>
    <w:rsid w:val="00BB119C"/>
    <w:rsid w:val="00C32D2E"/>
    <w:rsid w:val="00C8549D"/>
    <w:rsid w:val="00C9324B"/>
    <w:rsid w:val="00CA5CEA"/>
    <w:rsid w:val="00CC4550"/>
    <w:rsid w:val="00D71DD5"/>
    <w:rsid w:val="00D73DC0"/>
    <w:rsid w:val="00D745E5"/>
    <w:rsid w:val="00DF3A3C"/>
    <w:rsid w:val="00E17B59"/>
    <w:rsid w:val="00E57EC5"/>
    <w:rsid w:val="00E720D9"/>
    <w:rsid w:val="00EB13C4"/>
    <w:rsid w:val="00EC7ED8"/>
    <w:rsid w:val="00ED1E2F"/>
    <w:rsid w:val="00FE56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4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7DF"/>
    <w:rPr>
      <w:color w:val="0000FF" w:themeColor="hyperlink"/>
      <w:u w:val="single"/>
    </w:rPr>
  </w:style>
  <w:style w:type="paragraph" w:styleId="BalloonText">
    <w:name w:val="Balloon Text"/>
    <w:basedOn w:val="Normal"/>
    <w:link w:val="BalloonTextChar"/>
    <w:uiPriority w:val="99"/>
    <w:semiHidden/>
    <w:unhideWhenUsed/>
    <w:rsid w:val="004C7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A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7DF"/>
    <w:rPr>
      <w:color w:val="0000FF" w:themeColor="hyperlink"/>
      <w:u w:val="single"/>
    </w:rPr>
  </w:style>
  <w:style w:type="paragraph" w:styleId="BalloonText">
    <w:name w:val="Balloon Text"/>
    <w:basedOn w:val="Normal"/>
    <w:link w:val="BalloonTextChar"/>
    <w:uiPriority w:val="99"/>
    <w:semiHidden/>
    <w:unhideWhenUsed/>
    <w:rsid w:val="004C7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A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tsymoss@verizon.net" TargetMode="External"/><Relationship Id="rId6" Type="http://schemas.openxmlformats.org/officeDocument/2006/relationships/hyperlink" Target="https://www.wm.edu/as/arthistory/faculty/dudik-eliot.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3328</Characters>
  <Application>Microsoft Macintosh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College of William and Mary</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Moss</dc:creator>
  <cp:lastModifiedBy>Elizabeth Moss</cp:lastModifiedBy>
  <cp:revision>3</cp:revision>
  <cp:lastPrinted>2015-12-17T14:52:00Z</cp:lastPrinted>
  <dcterms:created xsi:type="dcterms:W3CDTF">2016-01-25T16:21:00Z</dcterms:created>
  <dcterms:modified xsi:type="dcterms:W3CDTF">2016-01-28T16:02:00Z</dcterms:modified>
</cp:coreProperties>
</file>